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65F" w:rsidRDefault="009806D0" w:rsidP="0067065F">
      <w:pPr>
        <w:jc w:val="center"/>
        <w:rPr>
          <w:rFonts w:cstheme="minorHAnsi"/>
          <w:b/>
          <w:sz w:val="24"/>
          <w:szCs w:val="24"/>
        </w:rPr>
      </w:pPr>
      <w:r w:rsidRPr="008D0F67">
        <w:rPr>
          <w:rFonts w:cstheme="minorHAnsi"/>
          <w:b/>
          <w:noProof/>
          <w:sz w:val="24"/>
          <w:szCs w:val="24"/>
          <w:u w:val="single"/>
        </w:rPr>
        <w:drawing>
          <wp:inline distT="0" distB="0" distL="0" distR="0">
            <wp:extent cx="1096469" cy="214549"/>
            <wp:effectExtent l="19050" t="0" r="8431" b="0"/>
            <wp:docPr id="1" name="Picture 1" descr="C:\Documents and Settings\mlvartab\My Documents\My 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lvartab\My Documents\My Pictures\images.jpg"/>
                    <pic:cNvPicPr>
                      <a:picLocks noChangeAspect="1" noChangeArrowheads="1"/>
                    </pic:cNvPicPr>
                  </pic:nvPicPr>
                  <pic:blipFill>
                    <a:blip r:embed="rId5" cstate="print"/>
                    <a:srcRect/>
                    <a:stretch>
                      <a:fillRect/>
                    </a:stretch>
                  </pic:blipFill>
                  <pic:spPr bwMode="auto">
                    <a:xfrm>
                      <a:off x="0" y="0"/>
                      <a:ext cx="1098550" cy="214956"/>
                    </a:xfrm>
                    <a:prstGeom prst="rect">
                      <a:avLst/>
                    </a:prstGeom>
                    <a:noFill/>
                    <a:ln w="9525">
                      <a:noFill/>
                      <a:miter lim="800000"/>
                      <a:headEnd/>
                      <a:tailEnd/>
                    </a:ln>
                  </pic:spPr>
                </pic:pic>
              </a:graphicData>
            </a:graphic>
          </wp:inline>
        </w:drawing>
      </w:r>
      <w:r w:rsidR="008D0F67" w:rsidRPr="008D0F67">
        <w:rPr>
          <w:rFonts w:cstheme="minorHAnsi"/>
          <w:b/>
          <w:sz w:val="24"/>
          <w:szCs w:val="24"/>
          <w:u w:val="single"/>
        </w:rPr>
        <w:t xml:space="preserve"> </w:t>
      </w:r>
      <w:r w:rsidR="008D0F67" w:rsidRPr="008D0F67">
        <w:rPr>
          <w:rFonts w:cstheme="minorHAnsi"/>
          <w:b/>
          <w:sz w:val="24"/>
          <w:szCs w:val="24"/>
          <w:u w:val="single"/>
        </w:rPr>
        <w:br/>
      </w:r>
      <w:r w:rsidR="008D0F67" w:rsidRPr="008D0F67">
        <w:rPr>
          <w:rFonts w:cstheme="minorHAnsi"/>
          <w:b/>
          <w:sz w:val="24"/>
          <w:szCs w:val="24"/>
        </w:rPr>
        <w:t xml:space="preserve">For extra credit, use </w:t>
      </w:r>
      <w:proofErr w:type="spellStart"/>
      <w:r w:rsidR="008D0F67" w:rsidRPr="008D0F67">
        <w:rPr>
          <w:rFonts w:cstheme="minorHAnsi"/>
          <w:b/>
          <w:sz w:val="24"/>
          <w:szCs w:val="24"/>
        </w:rPr>
        <w:t>Blabberize</w:t>
      </w:r>
      <w:proofErr w:type="spellEnd"/>
      <w:r w:rsidR="008D0F67" w:rsidRPr="008D0F67">
        <w:rPr>
          <w:rFonts w:cstheme="minorHAnsi"/>
          <w:b/>
          <w:sz w:val="24"/>
          <w:szCs w:val="24"/>
        </w:rPr>
        <w:t xml:space="preserve"> to describe the symptoms of your genetic disorder.  </w:t>
      </w:r>
      <w:r w:rsidRPr="008D0F67">
        <w:rPr>
          <w:rFonts w:cstheme="minorHAnsi"/>
          <w:b/>
          <w:sz w:val="24"/>
          <w:szCs w:val="24"/>
          <w:u w:val="single"/>
        </w:rPr>
        <w:t xml:space="preserve"> </w:t>
      </w:r>
      <w:r w:rsidR="0067065F">
        <w:rPr>
          <w:rFonts w:cstheme="minorHAnsi"/>
          <w:b/>
          <w:sz w:val="24"/>
          <w:szCs w:val="24"/>
        </w:rPr>
        <w:br/>
      </w:r>
    </w:p>
    <w:p w:rsidR="008D0F67" w:rsidRPr="0067065F" w:rsidRDefault="008D0F67" w:rsidP="0067065F">
      <w:pPr>
        <w:jc w:val="center"/>
        <w:rPr>
          <w:rFonts w:cstheme="minorHAnsi"/>
          <w:b/>
          <w:sz w:val="24"/>
          <w:szCs w:val="24"/>
          <w:u w:val="single"/>
        </w:rPr>
      </w:pPr>
      <w:r>
        <w:rPr>
          <w:rFonts w:cstheme="minorHAnsi"/>
          <w:b/>
          <w:sz w:val="24"/>
          <w:szCs w:val="24"/>
        </w:rPr>
        <w:br/>
      </w:r>
      <w:r w:rsidRPr="008D0F67">
        <w:rPr>
          <w:rFonts w:cstheme="minorHAnsi"/>
          <w:b/>
          <w:sz w:val="24"/>
          <w:szCs w:val="24"/>
        </w:rPr>
        <w:t>Part I: Creating your Blab</w:t>
      </w:r>
    </w:p>
    <w:p w:rsidR="009806D0" w:rsidRDefault="008D0F67" w:rsidP="009806D0">
      <w:pPr>
        <w:pStyle w:val="ListParagraph"/>
        <w:numPr>
          <w:ilvl w:val="0"/>
          <w:numId w:val="1"/>
        </w:numPr>
        <w:rPr>
          <w:noProof/>
        </w:rPr>
      </w:pPr>
      <w:r>
        <w:rPr>
          <w:noProof/>
        </w:rPr>
        <w:t xml:space="preserve">Search Creative Commons to find and save (to the desktop) </w:t>
      </w:r>
      <w:r w:rsidR="009806D0">
        <w:rPr>
          <w:noProof/>
        </w:rPr>
        <w:t xml:space="preserve">an image </w:t>
      </w:r>
      <w:r>
        <w:rPr>
          <w:noProof/>
        </w:rPr>
        <w:t>of a person with the disease</w:t>
      </w:r>
      <w:r w:rsidR="009806D0">
        <w:rPr>
          <w:noProof/>
        </w:rPr>
        <w:t>.</w:t>
      </w:r>
      <w:r>
        <w:rPr>
          <w:noProof/>
        </w:rPr>
        <w:t xml:space="preserve"> </w:t>
      </w:r>
      <w:r w:rsidR="009806D0">
        <w:rPr>
          <w:noProof/>
        </w:rPr>
        <w:t xml:space="preserve"> </w:t>
      </w:r>
      <w:r>
        <w:rPr>
          <w:noProof/>
        </w:rPr>
        <w:t>Acceptable file types: .jpg, .jpeg, .gif, and .png.</w:t>
      </w:r>
      <w:r w:rsidR="009806D0">
        <w:rPr>
          <w:noProof/>
        </w:rPr>
        <w:t xml:space="preserve"> </w:t>
      </w:r>
    </w:p>
    <w:p w:rsidR="009806D0" w:rsidRDefault="009806D0" w:rsidP="009806D0">
      <w:pPr>
        <w:pStyle w:val="ListParagraph"/>
        <w:numPr>
          <w:ilvl w:val="0"/>
          <w:numId w:val="1"/>
        </w:numPr>
        <w:rPr>
          <w:noProof/>
        </w:rPr>
      </w:pPr>
      <w:r>
        <w:rPr>
          <w:noProof/>
        </w:rPr>
        <w:t xml:space="preserve">Go to </w:t>
      </w:r>
      <w:hyperlink r:id="rId6" w:history="1">
        <w:r w:rsidRPr="009F00FE">
          <w:rPr>
            <w:rStyle w:val="Hyperlink"/>
            <w:noProof/>
          </w:rPr>
          <w:t>http://www.blabberize.com</w:t>
        </w:r>
      </w:hyperlink>
      <w:r w:rsidR="008D0F67">
        <w:rPr>
          <w:noProof/>
        </w:rPr>
        <w:t>. Click on “Make,”</w:t>
      </w:r>
      <w:r>
        <w:rPr>
          <w:noProof/>
        </w:rPr>
        <w:t xml:space="preserve"> and browse </w:t>
      </w:r>
      <w:r w:rsidR="008D0F67">
        <w:rPr>
          <w:noProof/>
        </w:rPr>
        <w:t>for the image you saved.</w:t>
      </w:r>
    </w:p>
    <w:p w:rsidR="009806D0" w:rsidRDefault="009806D0" w:rsidP="009806D0">
      <w:pPr>
        <w:pStyle w:val="ListParagraph"/>
        <w:numPr>
          <w:ilvl w:val="0"/>
          <w:numId w:val="1"/>
        </w:numPr>
        <w:rPr>
          <w:noProof/>
        </w:rPr>
      </w:pPr>
      <w:r>
        <w:rPr>
          <w:noProof/>
        </w:rPr>
        <w:t xml:space="preserve">Give it a mouth. You will want to shape the mouth primarily from the top/sides so that it has an open look.  You will have an opportunity to edit it before you save. </w:t>
      </w:r>
    </w:p>
    <w:p w:rsidR="0067065F" w:rsidRDefault="009806D0" w:rsidP="009806D0">
      <w:pPr>
        <w:pStyle w:val="ListParagraph"/>
        <w:numPr>
          <w:ilvl w:val="0"/>
          <w:numId w:val="1"/>
        </w:numPr>
        <w:rPr>
          <w:noProof/>
        </w:rPr>
      </w:pPr>
      <w:r>
        <w:rPr>
          <w:noProof/>
        </w:rPr>
        <w:t>Give it a voice.  You will select the microphone</w:t>
      </w:r>
      <w:r w:rsidR="008D0F67">
        <w:rPr>
          <w:noProof/>
        </w:rPr>
        <w:t>, click on “Allow,”</w:t>
      </w:r>
      <w:r>
        <w:rPr>
          <w:noProof/>
        </w:rPr>
        <w:t xml:space="preserve"> and record your prompt.  </w:t>
      </w:r>
    </w:p>
    <w:p w:rsidR="009806D0" w:rsidRDefault="0067065F" w:rsidP="0067065F">
      <w:pPr>
        <w:pStyle w:val="ListParagraph"/>
        <w:rPr>
          <w:noProof/>
        </w:rPr>
      </w:pPr>
      <w:r>
        <w:rPr>
          <w:noProof/>
        </w:rPr>
        <w:t>**</w:t>
      </w:r>
      <w:r w:rsidR="009806D0">
        <w:rPr>
          <w:noProof/>
        </w:rPr>
        <w:t>If you have trouble</w:t>
      </w:r>
      <w:r w:rsidR="008D0F67">
        <w:rPr>
          <w:noProof/>
        </w:rPr>
        <w:t>,</w:t>
      </w:r>
      <w:r>
        <w:rPr>
          <w:noProof/>
        </w:rPr>
        <w:t xml:space="preserve"> see</w:t>
      </w:r>
      <w:r w:rsidR="009806D0">
        <w:rPr>
          <w:noProof/>
        </w:rPr>
        <w:t xml:space="preserve"> below for troubleshooting. </w:t>
      </w:r>
    </w:p>
    <w:p w:rsidR="009806D0" w:rsidRDefault="008D0F67" w:rsidP="009806D0">
      <w:pPr>
        <w:pStyle w:val="ListParagraph"/>
        <w:numPr>
          <w:ilvl w:val="0"/>
          <w:numId w:val="1"/>
        </w:numPr>
        <w:rPr>
          <w:noProof/>
        </w:rPr>
      </w:pPr>
      <w:r>
        <w:rPr>
          <w:noProof/>
        </w:rPr>
        <w:t xml:space="preserve">Click on </w:t>
      </w:r>
      <w:r w:rsidR="009806D0">
        <w:rPr>
          <w:noProof/>
        </w:rPr>
        <w:t>the arrow at the bottom to play it</w:t>
      </w:r>
      <w:r>
        <w:rPr>
          <w:noProof/>
        </w:rPr>
        <w:t xml:space="preserve"> back</w:t>
      </w:r>
      <w:r w:rsidR="009806D0">
        <w:rPr>
          <w:noProof/>
        </w:rPr>
        <w:t xml:space="preserve">. </w:t>
      </w:r>
      <w:r>
        <w:rPr>
          <w:noProof/>
        </w:rPr>
        <w:t xml:space="preserve">Sometimes, the playback button will not work at this point, but that does not necessarily mean that it hasn’t recorded and won’t work when finalized.  </w:t>
      </w:r>
    </w:p>
    <w:p w:rsidR="009806D0" w:rsidRDefault="009806D0" w:rsidP="009806D0">
      <w:pPr>
        <w:pStyle w:val="ListParagraph"/>
        <w:numPr>
          <w:ilvl w:val="0"/>
          <w:numId w:val="1"/>
        </w:numPr>
        <w:rPr>
          <w:noProof/>
        </w:rPr>
      </w:pPr>
      <w:r>
        <w:rPr>
          <w:noProof/>
        </w:rPr>
        <w:t xml:space="preserve">Now you have an opportunity to edit </w:t>
      </w:r>
      <w:r w:rsidR="008D0F67">
        <w:rPr>
          <w:noProof/>
        </w:rPr>
        <w:t>your Blab.  You can go back t</w:t>
      </w:r>
      <w:r>
        <w:rPr>
          <w:noProof/>
        </w:rPr>
        <w:t xml:space="preserve">o any phase by selecting one of the icons at the bottom of the image. </w:t>
      </w:r>
    </w:p>
    <w:p w:rsidR="009806D0" w:rsidRDefault="009806D0" w:rsidP="009806D0">
      <w:pPr>
        <w:pStyle w:val="ListParagraph"/>
        <w:numPr>
          <w:ilvl w:val="0"/>
          <w:numId w:val="1"/>
        </w:numPr>
        <w:rPr>
          <w:noProof/>
        </w:rPr>
      </w:pPr>
      <w:r>
        <w:rPr>
          <w:noProof/>
        </w:rPr>
        <w:t>When you are done</w:t>
      </w:r>
      <w:r w:rsidR="008D0F67">
        <w:rPr>
          <w:noProof/>
        </w:rPr>
        <w:t>,</w:t>
      </w:r>
      <w:r>
        <w:rPr>
          <w:noProof/>
        </w:rPr>
        <w:t xml:space="preserve"> say okay and save.</w:t>
      </w:r>
    </w:p>
    <w:p w:rsidR="009806D0" w:rsidRDefault="008D0F67" w:rsidP="009806D0">
      <w:pPr>
        <w:pStyle w:val="ListParagraph"/>
        <w:numPr>
          <w:ilvl w:val="0"/>
          <w:numId w:val="1"/>
        </w:numPr>
        <w:rPr>
          <w:noProof/>
        </w:rPr>
      </w:pPr>
      <w:r>
        <w:rPr>
          <w:noProof/>
        </w:rPr>
        <w:t>You will need to “Make a new account,”</w:t>
      </w:r>
      <w:r w:rsidR="009806D0">
        <w:rPr>
          <w:noProof/>
        </w:rPr>
        <w:t xml:space="preserve"> and you will be asked for an email address. This application does not validate </w:t>
      </w:r>
      <w:r>
        <w:rPr>
          <w:noProof/>
        </w:rPr>
        <w:t xml:space="preserve">the email address you give, </w:t>
      </w:r>
      <w:r w:rsidR="009806D0">
        <w:rPr>
          <w:noProof/>
        </w:rPr>
        <w:t xml:space="preserve">so </w:t>
      </w:r>
      <w:r>
        <w:rPr>
          <w:noProof/>
        </w:rPr>
        <w:t>make up a fake one!</w:t>
      </w:r>
      <w:r w:rsidR="009806D0">
        <w:rPr>
          <w:noProof/>
        </w:rPr>
        <w:t xml:space="preserve"> We recommend that you do not use your real information(</w:t>
      </w:r>
      <w:hyperlink r:id="rId7" w:history="1">
        <w:r w:rsidRPr="00FA091C">
          <w:rPr>
            <w:rStyle w:val="Hyperlink"/>
            <w:noProof/>
          </w:rPr>
          <w:t>ex.Igor@gmail.com</w:t>
        </w:r>
      </w:hyperlink>
      <w:r w:rsidR="009806D0">
        <w:rPr>
          <w:noProof/>
        </w:rPr>
        <w:t>)</w:t>
      </w:r>
      <w:r>
        <w:rPr>
          <w:noProof/>
        </w:rPr>
        <w:t>.  Jot down the account info for later.</w:t>
      </w:r>
    </w:p>
    <w:p w:rsidR="008D0F67" w:rsidRDefault="008D0F67" w:rsidP="008D0F67">
      <w:pPr>
        <w:pStyle w:val="ListParagraph"/>
        <w:numPr>
          <w:ilvl w:val="1"/>
          <w:numId w:val="1"/>
        </w:numPr>
        <w:rPr>
          <w:noProof/>
        </w:rPr>
      </w:pPr>
      <w:r>
        <w:rPr>
          <w:noProof/>
        </w:rPr>
        <w:t>Email address: _______________________________</w:t>
      </w:r>
    </w:p>
    <w:p w:rsidR="008D0F67" w:rsidRDefault="008D0F67" w:rsidP="008D0F67">
      <w:pPr>
        <w:pStyle w:val="ListParagraph"/>
        <w:numPr>
          <w:ilvl w:val="1"/>
          <w:numId w:val="1"/>
        </w:numPr>
        <w:rPr>
          <w:noProof/>
        </w:rPr>
      </w:pPr>
      <w:r>
        <w:rPr>
          <w:noProof/>
        </w:rPr>
        <w:t>Password: __________________________________</w:t>
      </w:r>
    </w:p>
    <w:p w:rsidR="009806D0" w:rsidRPr="00202861" w:rsidRDefault="009806D0" w:rsidP="009806D0">
      <w:pPr>
        <w:pStyle w:val="ListParagraph"/>
        <w:numPr>
          <w:ilvl w:val="0"/>
          <w:numId w:val="1"/>
        </w:numPr>
        <w:rPr>
          <w:noProof/>
        </w:rPr>
      </w:pPr>
      <w:r>
        <w:rPr>
          <w:noProof/>
        </w:rPr>
        <w:t xml:space="preserve">You need to save this as </w:t>
      </w:r>
      <w:r w:rsidRPr="00202861">
        <w:rPr>
          <w:b/>
          <w:noProof/>
          <w:sz w:val="28"/>
          <w:szCs w:val="28"/>
        </w:rPr>
        <w:t>private</w:t>
      </w:r>
      <w:r>
        <w:rPr>
          <w:b/>
          <w:noProof/>
          <w:sz w:val="28"/>
          <w:szCs w:val="28"/>
        </w:rPr>
        <w:t>.</w:t>
      </w:r>
    </w:p>
    <w:p w:rsidR="008D0F67" w:rsidRDefault="008D0F67" w:rsidP="008D0F67">
      <w:pPr>
        <w:pStyle w:val="ListParagraph"/>
        <w:numPr>
          <w:ilvl w:val="0"/>
          <w:numId w:val="1"/>
        </w:numPr>
        <w:rPr>
          <w:noProof/>
        </w:rPr>
      </w:pPr>
      <w:r>
        <w:rPr>
          <w:noProof/>
        </w:rPr>
        <w:t>Click on</w:t>
      </w:r>
      <w:r w:rsidR="009806D0">
        <w:rPr>
          <w:noProof/>
        </w:rPr>
        <w:t xml:space="preserve"> </w:t>
      </w:r>
      <w:r>
        <w:rPr>
          <w:noProof/>
        </w:rPr>
        <w:t>“</w:t>
      </w:r>
      <w:r w:rsidR="009806D0">
        <w:rPr>
          <w:noProof/>
        </w:rPr>
        <w:t>Share.</w:t>
      </w:r>
      <w:r>
        <w:rPr>
          <w:noProof/>
        </w:rPr>
        <w:t>”</w:t>
      </w:r>
      <w:r w:rsidR="009806D0">
        <w:rPr>
          <w:noProof/>
        </w:rPr>
        <w:t xml:space="preserve">  Copy the </w:t>
      </w:r>
      <w:r>
        <w:rPr>
          <w:noProof/>
        </w:rPr>
        <w:t xml:space="preserve">web address (url) at the top of the page to LINK your Blab.  </w:t>
      </w:r>
    </w:p>
    <w:p w:rsidR="0067065F" w:rsidRDefault="0067065F" w:rsidP="0067065F">
      <w:pPr>
        <w:pStyle w:val="ListParagraph"/>
        <w:rPr>
          <w:noProof/>
        </w:rPr>
      </w:pPr>
    </w:p>
    <w:p w:rsidR="0067065F" w:rsidRDefault="0067065F" w:rsidP="0067065F">
      <w:pPr>
        <w:pStyle w:val="ListParagraph"/>
        <w:rPr>
          <w:noProof/>
        </w:rPr>
      </w:pPr>
      <w:r>
        <w:rPr>
          <w:noProof/>
        </w:rPr>
        <w:t>**If you just cannot get it to recognize your microphone you will want to create an audacity file and upload it at the same screen.   Go to audacity and record your prompt.  You must export it as an mp3 for size limitations.  Save it to your desktop, and give it a  name. When the ‘lame’ prompt comes up say yes.  You will locate the lame file in local disk ‘C’ on the drop down menu and open program files&gt; audacity&gt; plugins and open lame.  Say ‘OK’ when promped. You file will need to be under 2 MB in size to load to your ‘blab’.  You may have try three or four times</w:t>
      </w:r>
      <w:r w:rsidRPr="001331EC">
        <w:rPr>
          <w:noProof/>
        </w:rPr>
        <w:t xml:space="preserve"> </w:t>
      </w:r>
      <w:r>
        <w:rPr>
          <w:noProof/>
        </w:rPr>
        <w:t xml:space="preserve">to load. </w:t>
      </w:r>
      <w:r>
        <w:rPr>
          <w:noProof/>
        </w:rPr>
        <w:tab/>
      </w:r>
    </w:p>
    <w:p w:rsidR="008D0F67" w:rsidRDefault="008D0F67" w:rsidP="008D0F67">
      <w:pPr>
        <w:pStyle w:val="ListParagraph"/>
        <w:rPr>
          <w:noProof/>
        </w:rPr>
      </w:pPr>
    </w:p>
    <w:p w:rsidR="0067065F" w:rsidRDefault="0067065F" w:rsidP="008D0F67">
      <w:pPr>
        <w:pStyle w:val="ListParagraph"/>
        <w:rPr>
          <w:noProof/>
        </w:rPr>
      </w:pPr>
    </w:p>
    <w:p w:rsidR="009806D0" w:rsidRPr="008D0F67" w:rsidRDefault="009806D0" w:rsidP="008D0F67">
      <w:pPr>
        <w:jc w:val="center"/>
        <w:rPr>
          <w:b/>
          <w:noProof/>
          <w:sz w:val="24"/>
          <w:szCs w:val="24"/>
        </w:rPr>
      </w:pPr>
      <w:r w:rsidRPr="008D0F67">
        <w:rPr>
          <w:b/>
          <w:noProof/>
          <w:sz w:val="24"/>
          <w:szCs w:val="24"/>
        </w:rPr>
        <w:t xml:space="preserve">Part II. Loading to your </w:t>
      </w:r>
      <w:r w:rsidR="008D0F67" w:rsidRPr="008D0F67">
        <w:rPr>
          <w:b/>
          <w:noProof/>
          <w:sz w:val="24"/>
          <w:szCs w:val="24"/>
        </w:rPr>
        <w:t>Glog</w:t>
      </w:r>
    </w:p>
    <w:p w:rsidR="009806D0" w:rsidRDefault="008D0F67" w:rsidP="008D0F67">
      <w:pPr>
        <w:pStyle w:val="ListParagraph"/>
        <w:numPr>
          <w:ilvl w:val="0"/>
          <w:numId w:val="3"/>
        </w:numPr>
        <w:ind w:left="720"/>
        <w:rPr>
          <w:noProof/>
        </w:rPr>
      </w:pPr>
      <w:r>
        <w:rPr>
          <w:noProof/>
        </w:rPr>
        <w:t>Create a text box on your Glog that says “Symptoms: Click Here!”</w:t>
      </w:r>
    </w:p>
    <w:p w:rsidR="0067065F" w:rsidRDefault="0067065F" w:rsidP="0067065F">
      <w:pPr>
        <w:pStyle w:val="ListParagraph"/>
        <w:numPr>
          <w:ilvl w:val="0"/>
          <w:numId w:val="3"/>
        </w:numPr>
        <w:ind w:left="720"/>
        <w:rPr>
          <w:noProof/>
        </w:rPr>
      </w:pPr>
      <w:r>
        <w:rPr>
          <w:noProof/>
        </w:rPr>
        <w:t xml:space="preserve">When you are in the “Edit” mode within the text box, click on the paperclip to link the text box to your Blab. </w:t>
      </w:r>
    </w:p>
    <w:p w:rsidR="0067065F" w:rsidRDefault="0067065F" w:rsidP="0067065F">
      <w:pPr>
        <w:pStyle w:val="ListParagraph"/>
        <w:numPr>
          <w:ilvl w:val="0"/>
          <w:numId w:val="3"/>
        </w:numPr>
        <w:ind w:left="720"/>
        <w:rPr>
          <w:noProof/>
        </w:rPr>
      </w:pPr>
      <w:r>
        <w:rPr>
          <w:noProof/>
        </w:rPr>
        <w:t>Paste the link into the Link box, and click on “Apply.”</w:t>
      </w:r>
    </w:p>
    <w:p w:rsidR="0067065F" w:rsidRDefault="0067065F" w:rsidP="0067065F">
      <w:pPr>
        <w:pStyle w:val="ListParagraph"/>
        <w:numPr>
          <w:ilvl w:val="0"/>
          <w:numId w:val="3"/>
        </w:numPr>
        <w:ind w:left="720"/>
        <w:rPr>
          <w:noProof/>
        </w:rPr>
      </w:pPr>
      <w:r>
        <w:rPr>
          <w:noProof/>
        </w:rPr>
        <w:t>When you Save and Publish your Glog, the “Symptoms: Click Here!” text box will link to your Blab.</w:t>
      </w:r>
    </w:p>
    <w:sectPr w:rsidR="0067065F" w:rsidSect="0067065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302D"/>
    <w:multiLevelType w:val="hybridMultilevel"/>
    <w:tmpl w:val="5578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611AC"/>
    <w:multiLevelType w:val="hybridMultilevel"/>
    <w:tmpl w:val="8C04E6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EB4031"/>
    <w:multiLevelType w:val="hybridMultilevel"/>
    <w:tmpl w:val="93443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isplayHorizontalDrawingGridEvery w:val="2"/>
  <w:characterSpacingControl w:val="doNotCompress"/>
  <w:compat/>
  <w:rsids>
    <w:rsidRoot w:val="009806D0"/>
    <w:rsid w:val="0027743C"/>
    <w:rsid w:val="0067065F"/>
    <w:rsid w:val="0086385B"/>
    <w:rsid w:val="008D0F67"/>
    <w:rsid w:val="0094528D"/>
    <w:rsid w:val="009806D0"/>
    <w:rsid w:val="00A53D4F"/>
    <w:rsid w:val="00A67A7E"/>
    <w:rsid w:val="00A94869"/>
    <w:rsid w:val="00AB399B"/>
    <w:rsid w:val="00C74455"/>
    <w:rsid w:val="00D06EB6"/>
    <w:rsid w:val="00D46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6D0"/>
    <w:pPr>
      <w:ind w:left="720"/>
      <w:contextualSpacing/>
    </w:pPr>
  </w:style>
  <w:style w:type="character" w:styleId="Hyperlink">
    <w:name w:val="Hyperlink"/>
    <w:basedOn w:val="DefaultParagraphFont"/>
    <w:uiPriority w:val="99"/>
    <w:unhideWhenUsed/>
    <w:rsid w:val="009806D0"/>
    <w:rPr>
      <w:color w:val="0000FF" w:themeColor="hyperlink"/>
      <w:u w:val="single"/>
    </w:rPr>
  </w:style>
  <w:style w:type="paragraph" w:styleId="BalloonText">
    <w:name w:val="Balloon Text"/>
    <w:basedOn w:val="Normal"/>
    <w:link w:val="BalloonTextChar"/>
    <w:uiPriority w:val="99"/>
    <w:semiHidden/>
    <w:unhideWhenUsed/>
    <w:rsid w:val="00980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6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x.Igo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abberize.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Beach City Public Schools</dc:creator>
  <cp:lastModifiedBy>jeakelly</cp:lastModifiedBy>
  <cp:revision>2</cp:revision>
  <dcterms:created xsi:type="dcterms:W3CDTF">2010-12-06T15:47:00Z</dcterms:created>
  <dcterms:modified xsi:type="dcterms:W3CDTF">2010-12-06T15:47:00Z</dcterms:modified>
</cp:coreProperties>
</file>